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記憶容量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2GB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數位錄音、聲控錄音、電話密錄、音源轉錄、預約錄音功能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錄音格式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MP3格式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錄音品質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128Kbps / 64Kbps / 32Kbps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音樂播放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MP3、WMA，具音詞同步、音速調整、A~B段播放、ID3顯示功能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音場類型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自然、流行、搖滾、爵士、古典、柔和、重低音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普通模式、單曲重複、全部重複、隨機播放、瀏覽播放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液晶螢幕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藍色背光LCD螢幕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電力來源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AAA鹼性電池*1、USB供電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語言介面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繁體中文、簡體中文、英文、日文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耳機、說明書、保證卡、Line-In轉錄線、電話線、電話轉接盒、電池、USB傳輸線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